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4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95"/>
        <w:gridCol w:w="2080"/>
        <w:gridCol w:w="1782"/>
        <w:gridCol w:w="883"/>
        <w:gridCol w:w="2624"/>
      </w:tblGrid>
      <w:tr w14:paraId="09D4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4B0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附件1</w:t>
            </w:r>
          </w:p>
          <w:p w14:paraId="5B09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囚服技术参数</w:t>
            </w:r>
          </w:p>
        </w:tc>
      </w:tr>
      <w:tr w14:paraId="4D88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7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6C7A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9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613F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品种</w:t>
            </w:r>
          </w:p>
        </w:tc>
        <w:tc>
          <w:tcPr>
            <w:tcW w:w="208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71BB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型号</w:t>
            </w:r>
          </w:p>
        </w:tc>
        <w:tc>
          <w:tcPr>
            <w:tcW w:w="5289" w:type="dxa"/>
            <w:gridSpan w:val="3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5CFB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款式要求</w:t>
            </w:r>
          </w:p>
        </w:tc>
      </w:tr>
      <w:tr w14:paraId="2F25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19CE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E3D1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春秋服（男）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5F7F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gridSpan w:val="3"/>
            <w:vMerge w:val="restart"/>
            <w:shd w:val="clear" w:color="auto" w:fill="auto"/>
            <w:noWrap/>
            <w:vAlign w:val="center"/>
          </w:tcPr>
          <w:p w14:paraId="63BE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3099435" cy="2058670"/>
                  <wp:effectExtent l="0" t="0" r="5715" b="17780"/>
                  <wp:docPr id="11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9435" cy="205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B24A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716B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0753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189BA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53ACE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407B2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D5CF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AD9B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7D65A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17419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6FF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8017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65FA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48C8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76E5D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CB2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0FC9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4ADA9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CEFE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3800D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D57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12B0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86D7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16B3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0A13A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592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CD7C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2926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3F0FCE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66B17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8A0C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367B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B55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夏服（男）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05E9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gridSpan w:val="3"/>
            <w:vMerge w:val="restart"/>
            <w:shd w:val="clear" w:color="auto" w:fill="auto"/>
            <w:noWrap/>
            <w:vAlign w:val="center"/>
          </w:tcPr>
          <w:p w14:paraId="60785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3165475" cy="2573020"/>
                  <wp:effectExtent l="0" t="0" r="15875" b="17780"/>
                  <wp:docPr id="12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5475" cy="257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75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4214F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2365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B0F1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2BB5B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267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FA13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0C80A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503A6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561CF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48F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B56C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4F2C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3555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448D0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4303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4178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ED19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5B9C2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0A507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333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BF077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6790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F7A5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04925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9B0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52CE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0EF29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19DF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58A4B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7C4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0124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AB35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5A5CA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787EFE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959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68B0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2D86B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47C3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1A2EC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D12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7FCB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2AC94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A738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289" w:type="dxa"/>
            <w:gridSpan w:val="3"/>
            <w:vMerge w:val="continue"/>
            <w:shd w:val="clear" w:color="auto" w:fill="auto"/>
            <w:noWrap/>
            <w:vAlign w:val="center"/>
          </w:tcPr>
          <w:p w14:paraId="4C36D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867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2E23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9C2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冬装（男）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35D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gridSpan w:val="3"/>
            <w:shd w:val="clear" w:color="auto" w:fill="auto"/>
            <w:noWrap/>
            <w:vAlign w:val="center"/>
          </w:tcPr>
          <w:p w14:paraId="547C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3134995" cy="2237740"/>
                  <wp:effectExtent l="0" t="0" r="8255" b="10160"/>
                  <wp:docPr id="13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995" cy="223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63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3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0DF6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7541D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内裤（男）</w:t>
            </w:r>
          </w:p>
        </w:tc>
        <w:tc>
          <w:tcPr>
            <w:tcW w:w="4745" w:type="dxa"/>
            <w:gridSpan w:val="3"/>
            <w:shd w:val="clear" w:color="auto" w:fill="auto"/>
            <w:noWrap/>
            <w:vAlign w:val="center"/>
          </w:tcPr>
          <w:p w14:paraId="5B2D0E8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  <w:t>1、汗布，浅灰色，T/C35/65，32普梳。</w:t>
            </w:r>
          </w:p>
          <w:p w14:paraId="3325EFE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  <w:t>2、标志布：白底灰蓝条，T/C35/65，160g/㎡，32普梳。</w:t>
            </w:r>
          </w:p>
        </w:tc>
        <w:tc>
          <w:tcPr>
            <w:tcW w:w="2624" w:type="dxa"/>
            <w:shd w:val="clear" w:color="auto" w:fill="auto"/>
            <w:noWrap/>
            <w:vAlign w:val="center"/>
          </w:tcPr>
          <w:p w14:paraId="7B8B8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1684655" cy="1243965"/>
                  <wp:effectExtent l="0" t="0" r="10795" b="13335"/>
                  <wp:docPr id="26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2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55" cy="1243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E45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7B45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AF04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囚服袜子</w:t>
            </w:r>
          </w:p>
        </w:tc>
        <w:tc>
          <w:tcPr>
            <w:tcW w:w="4745" w:type="dxa"/>
            <w:gridSpan w:val="3"/>
            <w:shd w:val="clear" w:color="auto" w:fill="auto"/>
            <w:noWrap/>
            <w:vAlign w:val="center"/>
          </w:tcPr>
          <w:p w14:paraId="33727696"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1、袜子，麻灰色，涤棉70%氨纶25%橡根5%，40g/双，纱支21支，橡筋宽8.5cm高2.5cm,袜筒15cm，袜底20cm，袜底宽度8.5cm，2、交织平板，规格22-24，24-28，28-32，袜跟距袜口15cm，袜口8cm，168针针密。变形交织囚字长3.5cm,高2cm,顶端距袜口4cm,白条边1.2cm,蓝条边1.8cm。</w:t>
            </w:r>
          </w:p>
        </w:tc>
        <w:tc>
          <w:tcPr>
            <w:tcW w:w="2624" w:type="dxa"/>
            <w:shd w:val="clear" w:color="auto" w:fill="auto"/>
            <w:noWrap/>
            <w:vAlign w:val="center"/>
          </w:tcPr>
          <w:p w14:paraId="75A7C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inline distT="0" distB="0" distL="114300" distR="114300">
                  <wp:extent cx="1311275" cy="1388745"/>
                  <wp:effectExtent l="0" t="0" r="3175" b="1905"/>
                  <wp:docPr id="28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275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F0C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228A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797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单帽</w:t>
            </w:r>
          </w:p>
        </w:tc>
        <w:tc>
          <w:tcPr>
            <w:tcW w:w="4745" w:type="dxa"/>
            <w:gridSpan w:val="3"/>
            <w:shd w:val="clear" w:color="auto" w:fill="auto"/>
            <w:vAlign w:val="center"/>
          </w:tcPr>
          <w:p w14:paraId="0BB8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特号、1号、2号、号、4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2624" w:type="dxa"/>
            <w:shd w:val="clear" w:color="auto" w:fill="auto"/>
            <w:noWrap/>
            <w:vAlign w:val="center"/>
          </w:tcPr>
          <w:p w14:paraId="04D3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严格按标准12针-14针/3cm</w:t>
            </w:r>
          </w:p>
        </w:tc>
      </w:tr>
      <w:tr w14:paraId="663D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9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2739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26E3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囚单鞋</w:t>
            </w:r>
          </w:p>
        </w:tc>
        <w:tc>
          <w:tcPr>
            <w:tcW w:w="4745" w:type="dxa"/>
            <w:gridSpan w:val="3"/>
            <w:shd w:val="clear" w:color="auto" w:fill="auto"/>
            <w:vAlign w:val="center"/>
          </w:tcPr>
          <w:p w14:paraId="40AFEE5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  <w:t>1、鞋为铁蓝色，松紧口式布面胶鞋。男单鞋楦型为三型半，女单鞋楦型为二型半，鞋面前部有 “囚”字变形标记。标记外圆直径26mm，宽度2～2.5mm，标记颜色为白色，有夜间反光功能。2、鞋面用涤棉铁蓝色帆布制作，鞋两侧有两条条形纳米夜视反光标记，间距5mm。鞋里布及中底布为本色涤棉帆布。3、鞋里布及中底布为本色涤棉帆布。在鞋内侧显著位置印有区分标识，中底层为发泡海绵，加防霉防臭剂，厚度为7mm。大底为带“囚”字变形标记专用大底，材料为黑色橡胶，后跟高2mm，有防滑功能。围条为黑色橡胶，印有“人”字形暗纹。</w:t>
            </w:r>
          </w:p>
        </w:tc>
        <w:tc>
          <w:tcPr>
            <w:tcW w:w="2624" w:type="dxa"/>
            <w:shd w:val="clear" w:color="auto" w:fill="auto"/>
            <w:noWrap/>
            <w:vAlign w:val="center"/>
          </w:tcPr>
          <w:p w14:paraId="0398C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709420" cy="860425"/>
                  <wp:effectExtent l="0" t="0" r="5080" b="15875"/>
                  <wp:docPr id="24" name="图片_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7_SpCnt_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42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590675" cy="1587500"/>
                  <wp:effectExtent l="0" t="0" r="9525" b="12700"/>
                  <wp:docPr id="25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58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DE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2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680535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3B2BA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囚棉鞋</w:t>
            </w:r>
          </w:p>
        </w:tc>
        <w:tc>
          <w:tcPr>
            <w:tcW w:w="3862" w:type="dxa"/>
            <w:gridSpan w:val="2"/>
            <w:shd w:val="clear" w:color="auto" w:fill="auto"/>
            <w:noWrap/>
            <w:vAlign w:val="center"/>
          </w:tcPr>
          <w:p w14:paraId="40402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1、1、鞋为铁蓝色，松紧口式布面胶棉鞋。男棉鞋楦型为三型半，女棉鞋楦型为二型半，鞋面前部有 “囚”字变形标记。标记外圆直径26mm，宽度2～2.5mm，标记颜色为白色，有夜间反光功能。2、鞋面用涤棉铁蓝色帆布制作，鞋两侧有两条条形纳米夜视反光标记，间距5mm。夹层为毛毡，鞋里布及中底布为本色涤棉帆布。在鞋内侧显著位置印有区分标识，中底层为发泡海绵，加防霉防臭剂，厚度为9mm。大底为带“囚”字变形标记专用大底，材料为黑色橡胶，后跟高2mm，有防滑功能。围条为黑色橡胶，印有“人”字形暗纹。</w:t>
            </w:r>
          </w:p>
        </w:tc>
        <w:tc>
          <w:tcPr>
            <w:tcW w:w="3507" w:type="dxa"/>
            <w:gridSpan w:val="2"/>
            <w:shd w:val="clear" w:color="auto" w:fill="auto"/>
            <w:noWrap/>
            <w:vAlign w:val="center"/>
          </w:tcPr>
          <w:p w14:paraId="0C527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2315210" cy="1750060"/>
                  <wp:effectExtent l="0" t="0" r="8890" b="2540"/>
                  <wp:docPr id="6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175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988185" cy="944880"/>
                  <wp:effectExtent l="0" t="0" r="12065" b="7620"/>
                  <wp:docPr id="7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18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F5AA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76313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9B44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三件套</w:t>
            </w:r>
          </w:p>
        </w:tc>
        <w:tc>
          <w:tcPr>
            <w:tcW w:w="7369" w:type="dxa"/>
            <w:gridSpan w:val="4"/>
            <w:shd w:val="clear" w:color="auto" w:fill="auto"/>
            <w:noWrap/>
            <w:vAlign w:val="center"/>
          </w:tcPr>
          <w:p w14:paraId="495E0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3218815" cy="862965"/>
                  <wp:effectExtent l="0" t="0" r="635" b="1333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815" cy="86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6C25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91632"/>
    <w:rsid w:val="3C63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</Words>
  <Characters>212</Characters>
  <Lines>0</Lines>
  <Paragraphs>0</Paragraphs>
  <TotalTime>18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2026-04-09T01:03:00Z</dcterms:created>
  <dc:creator>Administrator</dc:creator>
  <cp:lastModifiedBy>满心欢喜</cp:lastModifiedBy>
  <dcterms:modified xsi:type="dcterms:W3CDTF">2026-04-10T01:31:09Z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eyJoZGlkIjoiMmJkNDYzZjM1N2RmODk3YWQ2YTA4YTM3ODJiOGVkOTciLCJ1c2VySWQiOiI1Njg2OTcxOTQifQ==</vt:lpwstr>
  </property>
  <property fmtid="{D5CDD505-2E9C-101B-9397-08002B2CF9AE}" pid="4" name="ICV">
    <vt:lpwstr>AB3F39479A114DE4B73CC5154291A0D8_12</vt:lpwstr>
  </property>
</Properties>
</file>